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49" w:rsidRDefault="00B47049" w:rsidP="00B47049">
      <w:pPr>
        <w:pStyle w:val="Title"/>
      </w:pPr>
      <w:r>
        <w:t>Community of Practice</w:t>
      </w:r>
    </w:p>
    <w:p w:rsidR="00B47049" w:rsidRDefault="00B47049" w:rsidP="00B47049">
      <w:pPr>
        <w:pStyle w:val="Subtitle"/>
      </w:pPr>
      <w:r>
        <w:t>Terms of Reference</w:t>
      </w:r>
    </w:p>
    <w:p w:rsidR="00B47049" w:rsidRDefault="00B47049" w:rsidP="00B47049">
      <w:pPr>
        <w:pStyle w:val="Heading1"/>
      </w:pPr>
      <w:r>
        <w:t>Background</w:t>
      </w:r>
    </w:p>
    <w:p w:rsidR="00B47049" w:rsidRDefault="00B47049" w:rsidP="00B47049">
      <w:r>
        <w:t>A Community of Practice (CoP) is defined as: “A group of people who share a concern or a passion for something they do and learn how to do it better as they interact regularly.”</w:t>
      </w:r>
      <w:r>
        <w:rPr>
          <w:rStyle w:val="FootnoteReference"/>
        </w:rPr>
        <w:footnoteReference w:id="1"/>
      </w:r>
      <w:r>
        <w:t xml:space="preserve"> </w:t>
      </w:r>
      <w:proofErr w:type="spellStart"/>
      <w:proofErr w:type="gramStart"/>
      <w:r>
        <w:t>CoP’s</w:t>
      </w:r>
      <w:proofErr w:type="spellEnd"/>
      <w:proofErr w:type="gramEnd"/>
      <w:r>
        <w:t xml:space="preserve"> ar</w:t>
      </w:r>
      <w:r w:rsidR="00C33F02">
        <w:t>e usually informal, self-organis</w:t>
      </w:r>
      <w:r>
        <w:t xml:space="preserve">ing, </w:t>
      </w:r>
      <w:r w:rsidR="00E418C9">
        <w:t xml:space="preserve">and </w:t>
      </w:r>
      <w:r>
        <w:t xml:space="preserve">span across departments </w:t>
      </w:r>
      <w:r w:rsidR="00E418C9">
        <w:t xml:space="preserve">with </w:t>
      </w:r>
      <w:r>
        <w:t>members distribu</w:t>
      </w:r>
      <w:r w:rsidR="00E418C9">
        <w:t>ted throughout an organis</w:t>
      </w:r>
      <w:r w:rsidR="005E1F65">
        <w:t>ation.</w:t>
      </w:r>
    </w:p>
    <w:p w:rsidR="00B47049" w:rsidRDefault="00B47049" w:rsidP="00B47049">
      <w:r>
        <w:t xml:space="preserve">To that end, the purpose of </w:t>
      </w:r>
      <w:r w:rsidR="00B51AF8">
        <w:t>this</w:t>
      </w:r>
      <w:r>
        <w:t xml:space="preserve"> </w:t>
      </w:r>
      <w:bookmarkStart w:id="0" w:name="_GoBack"/>
      <w:bookmarkEnd w:id="0"/>
      <w:r w:rsidRPr="00B47049">
        <w:rPr>
          <w:highlight w:val="yellow"/>
        </w:rPr>
        <w:t>&lt;</w:t>
      </w:r>
      <w:r w:rsidR="00C33F02" w:rsidRPr="00C33F02">
        <w:rPr>
          <w:highlight w:val="yellow"/>
        </w:rPr>
        <w:t xml:space="preserve"> FUNCTION</w:t>
      </w:r>
      <w:r w:rsidR="00C33F02" w:rsidRPr="00B47049">
        <w:rPr>
          <w:highlight w:val="yellow"/>
        </w:rPr>
        <w:t xml:space="preserve"> </w:t>
      </w:r>
      <w:r w:rsidRPr="00B47049">
        <w:rPr>
          <w:highlight w:val="yellow"/>
        </w:rPr>
        <w:t>&gt;</w:t>
      </w:r>
      <w:r>
        <w:t xml:space="preserve"> Community of Practice is to create a structure that allows </w:t>
      </w:r>
      <w:r w:rsidR="00C33F02">
        <w:t xml:space="preserve">our </w:t>
      </w:r>
      <w:r>
        <w:t xml:space="preserve">staff and contractors to promote best practice and build common capability in </w:t>
      </w:r>
      <w:r w:rsidR="00C33F02" w:rsidRPr="00C33F02">
        <w:rPr>
          <w:highlight w:val="yellow"/>
        </w:rPr>
        <w:t>&lt;FUNCTION&gt;</w:t>
      </w:r>
      <w:r>
        <w:t xml:space="preserve"> across the organisation.</w:t>
      </w:r>
    </w:p>
    <w:p w:rsidR="00B47049" w:rsidRDefault="00B47049" w:rsidP="00B47049">
      <w:pPr>
        <w:pStyle w:val="Heading1"/>
      </w:pPr>
      <w:r>
        <w:t>Objectives</w:t>
      </w:r>
    </w:p>
    <w:p w:rsidR="00B47049" w:rsidRDefault="00C33F02" w:rsidP="00B47049">
      <w:r>
        <w:t xml:space="preserve">The objectives of the </w:t>
      </w:r>
      <w:r w:rsidR="00B47049">
        <w:t>CoP will vary over time, but will include: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 xml:space="preserve">To identify, gather, and seek agreement on </w:t>
      </w:r>
      <w:r w:rsidR="00C33F02" w:rsidRPr="00C33F02">
        <w:rPr>
          <w:highlight w:val="yellow"/>
        </w:rPr>
        <w:t>&lt;FUNCTION&gt;</w:t>
      </w:r>
      <w:r w:rsidR="00C33F02">
        <w:t xml:space="preserve"> </w:t>
      </w:r>
      <w:r>
        <w:t>community requirements;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 xml:space="preserve">To provide a forum for </w:t>
      </w:r>
      <w:r w:rsidR="000F52D1">
        <w:t xml:space="preserve">the </w:t>
      </w:r>
      <w:r>
        <w:t xml:space="preserve">cooperation of activities where </w:t>
      </w:r>
      <w:r w:rsidR="00C33F02" w:rsidRPr="00C33F02">
        <w:rPr>
          <w:highlight w:val="yellow"/>
        </w:rPr>
        <w:t>&lt;FUNCTION&gt;</w:t>
      </w:r>
      <w:r w:rsidR="00C33F02">
        <w:t xml:space="preserve"> </w:t>
      </w:r>
      <w:r>
        <w:t>adds value to existing initiatives;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 xml:space="preserve">To identify linkages and opportunities for collaborative strategic and technical projects and to coordinate the delivery of </w:t>
      </w:r>
      <w:r w:rsidR="00C33F02" w:rsidRPr="00C33F02">
        <w:rPr>
          <w:highlight w:val="yellow"/>
        </w:rPr>
        <w:t>&lt;FUNCTION&gt;</w:t>
      </w:r>
      <w:r w:rsidR="00C33F02">
        <w:t xml:space="preserve"> </w:t>
      </w:r>
      <w:r>
        <w:t>projects;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 xml:space="preserve">To report on progress and provide updates of projects and programmes that have </w:t>
      </w:r>
      <w:r w:rsidR="00C33F02" w:rsidRPr="00C33F02">
        <w:rPr>
          <w:highlight w:val="yellow"/>
        </w:rPr>
        <w:t>&lt;FUNCTION&gt;</w:t>
      </w:r>
      <w:r w:rsidR="00C33F02">
        <w:t xml:space="preserve"> </w:t>
      </w:r>
      <w:r>
        <w:t>components;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>To advise other bodies in the organi</w:t>
      </w:r>
      <w:r w:rsidR="00E418C9">
        <w:t>s</w:t>
      </w:r>
      <w:r>
        <w:t xml:space="preserve">ation on matters relating to </w:t>
      </w:r>
      <w:r w:rsidR="00C33F02" w:rsidRPr="00C33F02">
        <w:rPr>
          <w:highlight w:val="yellow"/>
        </w:rPr>
        <w:t>&lt;FUNCTION&gt;</w:t>
      </w:r>
      <w:r>
        <w:t>, and on cross-cutt</w:t>
      </w:r>
      <w:r w:rsidR="00C33F02">
        <w:t xml:space="preserve">ing issues of interest to the </w:t>
      </w:r>
      <w:r>
        <w:t>CoP;</w:t>
      </w:r>
    </w:p>
    <w:p w:rsidR="00B47049" w:rsidRDefault="00B47049" w:rsidP="00B47049">
      <w:pPr>
        <w:pStyle w:val="ListParagraph"/>
        <w:numPr>
          <w:ilvl w:val="0"/>
          <w:numId w:val="1"/>
        </w:numPr>
      </w:pPr>
      <w:r>
        <w:t xml:space="preserve">To provide an informal point of contact for organisational staff on the specific benefit or interest area that affects </w:t>
      </w:r>
      <w:r w:rsidR="00C33F02" w:rsidRPr="00C33F02">
        <w:rPr>
          <w:highlight w:val="yellow"/>
        </w:rPr>
        <w:t>&lt;FUNCTION&gt;</w:t>
      </w:r>
      <w:r>
        <w:t>.</w:t>
      </w:r>
    </w:p>
    <w:p w:rsidR="000F684F" w:rsidRDefault="000F684F">
      <w:pPr>
        <w:rPr>
          <w:caps/>
          <w:color w:val="632423" w:themeColor="accent2" w:themeShade="80"/>
          <w:spacing w:val="20"/>
          <w:sz w:val="28"/>
          <w:szCs w:val="28"/>
        </w:rPr>
      </w:pPr>
      <w:r>
        <w:br w:type="page"/>
      </w:r>
    </w:p>
    <w:p w:rsidR="00B47049" w:rsidRDefault="00B47049" w:rsidP="00B47049">
      <w:pPr>
        <w:pStyle w:val="Heading1"/>
      </w:pPr>
      <w:r>
        <w:lastRenderedPageBreak/>
        <w:t>Membership and Structure</w:t>
      </w:r>
    </w:p>
    <w:p w:rsidR="00B47049" w:rsidRDefault="00C33F02" w:rsidP="00B47049">
      <w:r>
        <w:t xml:space="preserve">Membership of the </w:t>
      </w:r>
      <w:r w:rsidR="00B47049">
        <w:t xml:space="preserve">CoP is open to all business areas with an interest in </w:t>
      </w:r>
      <w:r w:rsidRPr="00C33F02">
        <w:rPr>
          <w:highlight w:val="yellow"/>
        </w:rPr>
        <w:t>&lt;FUNCTION&gt;</w:t>
      </w:r>
      <w:r w:rsidR="00B506B3">
        <w:t xml:space="preserve"> or that shares </w:t>
      </w:r>
      <w:r w:rsidR="00B47049">
        <w:t xml:space="preserve">similar interests, goals, and or objectives. </w:t>
      </w:r>
    </w:p>
    <w:p w:rsidR="00B47049" w:rsidRDefault="00C33F02" w:rsidP="00B47049">
      <w:r>
        <w:t xml:space="preserve">The </w:t>
      </w:r>
      <w:r w:rsidR="00B47049">
        <w:t>CoP will be an hour-long monthly physical meeting, with teleconferencing (where available) for remote members. There is a standing agenda which outlines 5 main sections to each meeting;</w:t>
      </w:r>
    </w:p>
    <w:p w:rsidR="00B506B3" w:rsidRDefault="00B47049" w:rsidP="00B47049">
      <w:pPr>
        <w:pStyle w:val="ListParagraph"/>
        <w:numPr>
          <w:ilvl w:val="0"/>
          <w:numId w:val="2"/>
        </w:numPr>
      </w:pPr>
      <w:r>
        <w:t>New Members Introduction;</w:t>
      </w:r>
    </w:p>
    <w:p w:rsidR="00B506B3" w:rsidRDefault="00B47049" w:rsidP="00B47049">
      <w:pPr>
        <w:pStyle w:val="ListParagraph"/>
        <w:numPr>
          <w:ilvl w:val="0"/>
          <w:numId w:val="2"/>
        </w:numPr>
      </w:pPr>
      <w:r>
        <w:t>Current Department Initiatives Roundtable: Where each member has 1 minute to describe what they are currently working on and how members can help each other;</w:t>
      </w:r>
    </w:p>
    <w:p w:rsidR="00B506B3" w:rsidRDefault="00B47049" w:rsidP="00B47049">
      <w:pPr>
        <w:pStyle w:val="ListParagraph"/>
        <w:numPr>
          <w:ilvl w:val="0"/>
          <w:numId w:val="2"/>
        </w:numPr>
      </w:pPr>
      <w:r>
        <w:t>Focus Presentation: A 20 minute pr</w:t>
      </w:r>
      <w:r w:rsidR="00C33F02">
        <w:t xml:space="preserve">esentation (as planned by the </w:t>
      </w:r>
      <w:r>
        <w:t xml:space="preserve">CoP chair) on a specific topic of interest. </w:t>
      </w:r>
      <w:r w:rsidR="00C33F02">
        <w:t xml:space="preserve">This presentation may be from </w:t>
      </w:r>
      <w:r>
        <w:t>CoP members, other staff or external SME’s;</w:t>
      </w:r>
    </w:p>
    <w:p w:rsidR="00B506B3" w:rsidRDefault="00B47049" w:rsidP="00B47049">
      <w:pPr>
        <w:pStyle w:val="ListParagraph"/>
        <w:numPr>
          <w:ilvl w:val="0"/>
          <w:numId w:val="2"/>
        </w:numPr>
      </w:pPr>
      <w:r>
        <w:t>Open Discussion / Lean Coffee: 20 minutes allocated to an open (but still moderated) discussion on any important topics;</w:t>
      </w:r>
    </w:p>
    <w:p w:rsidR="00B47049" w:rsidRDefault="00B47049" w:rsidP="00B47049">
      <w:pPr>
        <w:pStyle w:val="ListParagraph"/>
        <w:numPr>
          <w:ilvl w:val="0"/>
          <w:numId w:val="2"/>
        </w:numPr>
      </w:pPr>
      <w:r>
        <w:t>Future Agenda and Next Meeting Timeframe.</w:t>
      </w:r>
    </w:p>
    <w:p w:rsidR="00B47049" w:rsidRDefault="00B47049" w:rsidP="00B47049">
      <w:r>
        <w:t>All members are expected to share their expertise, and any documents or other resources they have which they think will be useful to all members.</w:t>
      </w:r>
    </w:p>
    <w:p w:rsidR="00B47049" w:rsidRDefault="00C33F02" w:rsidP="00B47049">
      <w:r>
        <w:t xml:space="preserve">The responsibility of </w:t>
      </w:r>
      <w:r w:rsidR="00B47049">
        <w:t>CoP Chair will rotate between members each meeting. The chair is responsible for:</w:t>
      </w:r>
    </w:p>
    <w:p w:rsidR="00B506B3" w:rsidRDefault="00B47049" w:rsidP="00B47049">
      <w:pPr>
        <w:pStyle w:val="ListParagraph"/>
        <w:numPr>
          <w:ilvl w:val="0"/>
          <w:numId w:val="3"/>
        </w:numPr>
      </w:pPr>
      <w:r>
        <w:t>Facilitating group discussion to ensure that communication is appropriate and respectful;</w:t>
      </w:r>
    </w:p>
    <w:p w:rsidR="00B506B3" w:rsidRDefault="00B47049" w:rsidP="00B47049">
      <w:pPr>
        <w:pStyle w:val="ListParagraph"/>
        <w:numPr>
          <w:ilvl w:val="0"/>
          <w:numId w:val="3"/>
        </w:numPr>
      </w:pPr>
      <w:r>
        <w:t>Developing the agenda and/or objectives for the subsequent CoP meeting;</w:t>
      </w:r>
    </w:p>
    <w:p w:rsidR="00B47049" w:rsidRDefault="00B47049" w:rsidP="00B47049">
      <w:pPr>
        <w:pStyle w:val="ListParagraph"/>
        <w:numPr>
          <w:ilvl w:val="0"/>
          <w:numId w:val="3"/>
        </w:numPr>
      </w:pPr>
      <w:r>
        <w:t>Sending out regular messages to all CoP members about the next meeting/activity.</w:t>
      </w:r>
    </w:p>
    <w:p w:rsidR="00F35CC8" w:rsidRDefault="00B47049" w:rsidP="00B47049">
      <w:r>
        <w:t>* Unless otherwise agreed, any costs aris</w:t>
      </w:r>
      <w:r w:rsidR="00C33F02">
        <w:t xml:space="preserve">ing from activities under the </w:t>
      </w:r>
      <w:r>
        <w:t>CoP will be borne by the Member or participant that incurs them, and will be subject to the availability of funds, personnel, and other resources.</w:t>
      </w:r>
    </w:p>
    <w:sectPr w:rsidR="00F35CC8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49" w:rsidRDefault="00B47049" w:rsidP="00B47049">
      <w:pPr>
        <w:spacing w:after="0" w:line="240" w:lineRule="auto"/>
      </w:pPr>
      <w:r>
        <w:separator/>
      </w:r>
    </w:p>
  </w:endnote>
  <w:endnote w:type="continuationSeparator" w:id="0">
    <w:p w:rsidR="00B47049" w:rsidRDefault="00B47049" w:rsidP="00B47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48"/>
      <w:gridCol w:w="7094"/>
    </w:tblGrid>
    <w:tr w:rsidR="000F684F" w:rsidTr="000F684F">
      <w:tc>
        <w:tcPr>
          <w:tcW w:w="2148" w:type="dxa"/>
        </w:tcPr>
        <w:p w:rsidR="000F684F" w:rsidRDefault="000F684F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3BE6F83E" wp14:editId="26CE347F">
                <wp:extent cx="1226820" cy="429260"/>
                <wp:effectExtent l="0" t="0" r="0" b="889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820" cy="429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94" w:type="dxa"/>
        </w:tcPr>
        <w:p w:rsidR="000F684F" w:rsidRDefault="00634B82" w:rsidP="000F684F">
          <w:pPr>
            <w:pStyle w:val="Footer"/>
          </w:pPr>
          <w:r w:rsidRPr="00634B82">
            <w:t>This work</w:t>
          </w:r>
          <w:r w:rsidR="000F684F" w:rsidRPr="000F684F">
            <w:t xml:space="preserve"> by </w:t>
          </w:r>
          <w:r w:rsidR="000F684F" w:rsidRPr="000F684F">
            <w:rPr>
              <w:b/>
            </w:rPr>
            <w:t>Evan Leybourn</w:t>
          </w:r>
          <w:r w:rsidR="000F684F">
            <w:t xml:space="preserve"> </w:t>
          </w:r>
          <w:r>
            <w:t>(</w:t>
          </w:r>
          <w:hyperlink r:id="rId2" w:history="1">
            <w:r w:rsidRPr="009609F1">
              <w:rPr>
                <w:rStyle w:val="Hyperlink"/>
              </w:rPr>
              <w:t>http://theagiledirector.com</w:t>
            </w:r>
          </w:hyperlink>
          <w:r>
            <w:t xml:space="preserve">) </w:t>
          </w:r>
          <w:r w:rsidR="000F684F" w:rsidRPr="000F684F">
            <w:t xml:space="preserve">is licensed under the Creative Commons Attribution 4.0 International License. </w:t>
          </w:r>
          <w:r w:rsidR="000F684F">
            <w:t xml:space="preserve">To view a copy, visit </w:t>
          </w:r>
          <w:r w:rsidR="000F684F" w:rsidRPr="000F684F">
            <w:t>http://creativecommo</w:t>
          </w:r>
          <w:r w:rsidR="000F684F">
            <w:t>ns.org/licenses/by/4.0/</w:t>
          </w:r>
        </w:p>
      </w:tc>
    </w:tr>
  </w:tbl>
  <w:p w:rsidR="000F684F" w:rsidRDefault="000F684F" w:rsidP="000F684F">
    <w:pPr>
      <w:pStyle w:val="Footer"/>
      <w:rPr>
        <w:noProof/>
        <w:lang w:eastAsia="en-A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49" w:rsidRDefault="00B47049" w:rsidP="00B47049">
      <w:pPr>
        <w:spacing w:after="0" w:line="240" w:lineRule="auto"/>
      </w:pPr>
      <w:r>
        <w:separator/>
      </w:r>
    </w:p>
  </w:footnote>
  <w:footnote w:type="continuationSeparator" w:id="0">
    <w:p w:rsidR="00B47049" w:rsidRDefault="00B47049" w:rsidP="00B47049">
      <w:pPr>
        <w:spacing w:after="0" w:line="240" w:lineRule="auto"/>
      </w:pPr>
      <w:r>
        <w:continuationSeparator/>
      </w:r>
    </w:p>
  </w:footnote>
  <w:footnote w:id="1">
    <w:p w:rsidR="00B47049" w:rsidRDefault="00B4704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47049">
        <w:rPr>
          <w:rStyle w:val="FootnoteReference"/>
        </w:rPr>
        <w:t>Étienne Wenger, "Communities of practice: A brief introduction"</w:t>
      </w:r>
    </w:p>
    <w:p w:rsidR="000F684F" w:rsidRDefault="000F684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7513"/>
    <w:multiLevelType w:val="hybridMultilevel"/>
    <w:tmpl w:val="65FE2A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D226F"/>
    <w:multiLevelType w:val="hybridMultilevel"/>
    <w:tmpl w:val="6B80A6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F4886"/>
    <w:multiLevelType w:val="hybridMultilevel"/>
    <w:tmpl w:val="0D165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49"/>
    <w:rsid w:val="000B0E49"/>
    <w:rsid w:val="000F52D1"/>
    <w:rsid w:val="000F684F"/>
    <w:rsid w:val="005053E5"/>
    <w:rsid w:val="005A2C26"/>
    <w:rsid w:val="005E1F65"/>
    <w:rsid w:val="00634B82"/>
    <w:rsid w:val="00A21B90"/>
    <w:rsid w:val="00B47049"/>
    <w:rsid w:val="00B506B3"/>
    <w:rsid w:val="00B51AF8"/>
    <w:rsid w:val="00C33F02"/>
    <w:rsid w:val="00C56E97"/>
    <w:rsid w:val="00E418C9"/>
    <w:rsid w:val="00F1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49"/>
  </w:style>
  <w:style w:type="paragraph" w:styleId="Heading1">
    <w:name w:val="heading 1"/>
    <w:basedOn w:val="Normal"/>
    <w:next w:val="Normal"/>
    <w:link w:val="Heading1Char"/>
    <w:uiPriority w:val="9"/>
    <w:qFormat/>
    <w:rsid w:val="00B470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0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0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0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0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0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0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0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7049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704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04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04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04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04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04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04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04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04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04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0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4704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4704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470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470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7049"/>
  </w:style>
  <w:style w:type="paragraph" w:styleId="ListParagraph">
    <w:name w:val="List Paragraph"/>
    <w:basedOn w:val="Normal"/>
    <w:uiPriority w:val="34"/>
    <w:qFormat/>
    <w:rsid w:val="00B470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70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70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04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47049"/>
    <w:rPr>
      <w:i/>
      <w:iCs/>
    </w:rPr>
  </w:style>
  <w:style w:type="character" w:styleId="IntenseEmphasis">
    <w:name w:val="Intense Emphasis"/>
    <w:uiPriority w:val="21"/>
    <w:qFormat/>
    <w:rsid w:val="00B470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47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47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4704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049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0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0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4F"/>
  </w:style>
  <w:style w:type="paragraph" w:styleId="Footer">
    <w:name w:val="footer"/>
    <w:basedOn w:val="Normal"/>
    <w:link w:val="FooterChar"/>
    <w:uiPriority w:val="99"/>
    <w:unhideWhenUsed/>
    <w:rsid w:val="000F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4F"/>
  </w:style>
  <w:style w:type="paragraph" w:styleId="BalloonText">
    <w:name w:val="Balloon Text"/>
    <w:basedOn w:val="Normal"/>
    <w:link w:val="BalloonTextChar"/>
    <w:uiPriority w:val="99"/>
    <w:semiHidden/>
    <w:unhideWhenUsed/>
    <w:rsid w:val="000F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B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049"/>
  </w:style>
  <w:style w:type="paragraph" w:styleId="Heading1">
    <w:name w:val="heading 1"/>
    <w:basedOn w:val="Normal"/>
    <w:next w:val="Normal"/>
    <w:link w:val="Heading1Char"/>
    <w:uiPriority w:val="9"/>
    <w:qFormat/>
    <w:rsid w:val="00B470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470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470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70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470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470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470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70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470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70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47049"/>
    <w:rPr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B47049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7049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7049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7049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47049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47049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47049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7049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47049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049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470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47049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47049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B4704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4704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47049"/>
  </w:style>
  <w:style w:type="paragraph" w:styleId="ListParagraph">
    <w:name w:val="List Paragraph"/>
    <w:basedOn w:val="Normal"/>
    <w:uiPriority w:val="34"/>
    <w:qFormat/>
    <w:rsid w:val="00B4704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4704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4704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470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47049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47049"/>
    <w:rPr>
      <w:i/>
      <w:iCs/>
    </w:rPr>
  </w:style>
  <w:style w:type="character" w:styleId="IntenseEmphasis">
    <w:name w:val="Intense Emphasis"/>
    <w:uiPriority w:val="21"/>
    <w:qFormat/>
    <w:rsid w:val="00B4704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470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B470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B47049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049"/>
    <w:pPr>
      <w:outlineLvl w:val="9"/>
    </w:pPr>
    <w:rPr>
      <w:lang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704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704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704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F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4F"/>
  </w:style>
  <w:style w:type="paragraph" w:styleId="Footer">
    <w:name w:val="footer"/>
    <w:basedOn w:val="Normal"/>
    <w:link w:val="FooterChar"/>
    <w:uiPriority w:val="99"/>
    <w:unhideWhenUsed/>
    <w:rsid w:val="000F6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4F"/>
  </w:style>
  <w:style w:type="paragraph" w:styleId="BalloonText">
    <w:name w:val="Balloon Text"/>
    <w:basedOn w:val="Normal"/>
    <w:link w:val="BalloonTextChar"/>
    <w:uiPriority w:val="99"/>
    <w:semiHidden/>
    <w:unhideWhenUsed/>
    <w:rsid w:val="000F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8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34B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theagiledirector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E30C-684F-40A1-BC54-B86E76329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Ambulance Victoria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of Practice: Terms of Reference</dc:title>
  <dc:creator>Evan Leybourn</dc:creator>
  <cp:lastModifiedBy>Evan Leybourn</cp:lastModifiedBy>
  <cp:revision>12</cp:revision>
  <cp:lastPrinted>2014-04-02T00:50:00Z</cp:lastPrinted>
  <dcterms:created xsi:type="dcterms:W3CDTF">2014-04-02T00:19:00Z</dcterms:created>
  <dcterms:modified xsi:type="dcterms:W3CDTF">2014-04-02T23:36:00Z</dcterms:modified>
</cp:coreProperties>
</file>